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411" w:rsidRDefault="002A36B6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</w:pPr>
      <w:bookmarkStart w:id="0" w:name="_heading=h.gjdgxs" w:colFirst="0" w:colLast="0"/>
      <w:bookmarkEnd w:id="0"/>
      <w:r>
        <w:rPr>
          <w:color w:val="000000"/>
        </w:rPr>
        <w:t xml:space="preserve">TEMATICKÝ, </w:t>
      </w:r>
      <w:r>
        <w:t>časový</w:t>
      </w:r>
      <w:r>
        <w:rPr>
          <w:color w:val="000000"/>
        </w:rPr>
        <w:t xml:space="preserve"> PLÁN</w:t>
      </w:r>
      <w:r>
        <w:tab/>
      </w:r>
      <w:r>
        <w:tab/>
      </w:r>
      <w:r>
        <w:tab/>
      </w:r>
      <w:r>
        <w:tab/>
      </w:r>
      <w:r>
        <w:rPr>
          <w:color w:val="000000"/>
        </w:rPr>
        <w:t>vyučovací předmět:</w:t>
      </w:r>
      <w:r>
        <w:t xml:space="preserve"> </w:t>
      </w:r>
      <w:r>
        <w:rPr>
          <w:b/>
        </w:rPr>
        <w:t>ANGLIČTINA</w:t>
      </w:r>
      <w:r>
        <w:tab/>
      </w:r>
      <w:r>
        <w:tab/>
      </w:r>
      <w:r>
        <w:tab/>
        <w:t>5. ročník: školní rok 2023</w:t>
      </w:r>
      <w:r>
        <w:t>/2024</w:t>
      </w:r>
    </w:p>
    <w:p w:rsidR="00264411" w:rsidRDefault="002A36B6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  <w:rPr>
          <w:color w:val="000000"/>
        </w:rPr>
      </w:pPr>
      <w:bookmarkStart w:id="1" w:name="_heading=h.mzrsxrs1nzac" w:colFirst="0" w:colLast="0"/>
      <w:bookmarkEnd w:id="1"/>
      <w:r>
        <w:t>vyučující:</w:t>
      </w:r>
      <w:r>
        <w:rPr>
          <w:color w:val="000000"/>
        </w:rPr>
        <w:t xml:space="preserve"> Mgr. L. Gellnerová,</w:t>
      </w:r>
      <w:r>
        <w:t xml:space="preserve"> Bc. Rostislav </w:t>
      </w:r>
      <w:proofErr w:type="spellStart"/>
      <w:r>
        <w:t>Štihlovský</w:t>
      </w:r>
      <w:proofErr w:type="spellEnd"/>
      <w:r>
        <w:t xml:space="preserve">, </w:t>
      </w:r>
      <w:proofErr w:type="spellStart"/>
      <w:r>
        <w:t>DiS</w:t>
      </w:r>
      <w:proofErr w:type="spellEnd"/>
      <w:r>
        <w:t>.,</w:t>
      </w:r>
      <w:r>
        <w:t xml:space="preserve"> Mgr. David Nekola, Mgr. Eva Hurtová</w:t>
      </w:r>
    </w:p>
    <w:p w:rsidR="00264411" w:rsidRDefault="002644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8"/>
        <w:tblW w:w="152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3060"/>
        <w:gridCol w:w="1800"/>
        <w:gridCol w:w="3240"/>
        <w:gridCol w:w="2388"/>
      </w:tblGrid>
      <w:tr w:rsidR="00264411">
        <w:trPr>
          <w:trHeight w:val="875"/>
        </w:trPr>
        <w:tc>
          <w:tcPr>
            <w:tcW w:w="4788" w:type="dxa"/>
          </w:tcPr>
          <w:p w:rsidR="00264411" w:rsidRDefault="002A36B6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Cíl vyučovací hodiny</w:t>
            </w:r>
          </w:p>
          <w:p w:rsidR="00264411" w:rsidRDefault="002A36B6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(konkretizovaný výstup)</w:t>
            </w:r>
          </w:p>
        </w:tc>
        <w:tc>
          <w:tcPr>
            <w:tcW w:w="3060" w:type="dxa"/>
          </w:tcPr>
          <w:p w:rsidR="00264411" w:rsidRDefault="002A36B6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Téma</w:t>
            </w:r>
          </w:p>
          <w:p w:rsidR="00264411" w:rsidRDefault="002A36B6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(konkretizované učivo)</w:t>
            </w:r>
          </w:p>
        </w:tc>
        <w:tc>
          <w:tcPr>
            <w:tcW w:w="1800" w:type="dxa"/>
          </w:tcPr>
          <w:p w:rsidR="00264411" w:rsidRDefault="002A36B6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Zařazená průřezová témata</w:t>
            </w:r>
          </w:p>
        </w:tc>
        <w:tc>
          <w:tcPr>
            <w:tcW w:w="3240" w:type="dxa"/>
          </w:tcPr>
          <w:p w:rsidR="00264411" w:rsidRDefault="002A36B6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Zaměření na rozvíjení klíčových kompetencí</w:t>
            </w:r>
          </w:p>
        </w:tc>
        <w:tc>
          <w:tcPr>
            <w:tcW w:w="2388" w:type="dxa"/>
          </w:tcPr>
          <w:p w:rsidR="00264411" w:rsidRDefault="002A36B6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etody, formy práce,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pomůcky,</w:t>
            </w:r>
          </w:p>
          <w:p w:rsidR="00264411" w:rsidRDefault="002A36B6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exkurze, akce,</w:t>
            </w:r>
          </w:p>
          <w:p w:rsidR="00264411" w:rsidRDefault="002A36B6">
            <w:pPr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časová dotace</w:t>
            </w:r>
          </w:p>
        </w:tc>
      </w:tr>
      <w:tr w:rsidR="00264411">
        <w:trPr>
          <w:trHeight w:val="2306"/>
        </w:trPr>
        <w:tc>
          <w:tcPr>
            <w:tcW w:w="4788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white"/>
              </w:rPr>
            </w:pPr>
            <w:bookmarkStart w:id="2" w:name="_heading=h.30j0zll" w:colFirst="0" w:colLast="0"/>
            <w:bookmarkEnd w:id="2"/>
            <w:r>
              <w:rPr>
                <w:color w:val="000000"/>
                <w:sz w:val="20"/>
                <w:szCs w:val="20"/>
                <w:highlight w:val="white"/>
              </w:rPr>
              <w:t>ZÁŘÍ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Žák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Opakuje slovní zásobu a učivo 4. ročníku</w:t>
            </w:r>
            <w:r>
              <w:rPr>
                <w:color w:val="000000"/>
                <w:sz w:val="20"/>
                <w:szCs w:val="20"/>
              </w:rPr>
              <w:br/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Pozdraví a představí se, položí jednoduché konverzační otázky</w:t>
            </w:r>
            <w:r>
              <w:rPr>
                <w:color w:val="000000"/>
                <w:sz w:val="20"/>
                <w:szCs w:val="20"/>
              </w:rPr>
              <w:br/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Rozumí instrukcím a pokynům běžným ve výuce</w:t>
            </w:r>
            <w:r>
              <w:rPr>
                <w:color w:val="000000"/>
                <w:sz w:val="20"/>
                <w:szCs w:val="20"/>
              </w:rPr>
              <w:br/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Popíše předměty ve třídě a pojmenuje předměty kolem sebe</w:t>
            </w:r>
            <w:r>
              <w:rPr>
                <w:color w:val="000000"/>
                <w:sz w:val="20"/>
                <w:szCs w:val="20"/>
              </w:rPr>
              <w:br/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Rozumí jednoduchému slyšenému textu</w:t>
            </w:r>
            <w:r>
              <w:rPr>
                <w:color w:val="000000"/>
                <w:sz w:val="20"/>
                <w:szCs w:val="20"/>
              </w:rPr>
              <w:br/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Rozlišuje neurčitý člen u známých podstatných jmen</w:t>
            </w:r>
            <w:r>
              <w:rPr>
                <w:color w:val="000000"/>
                <w:sz w:val="20"/>
                <w:szCs w:val="20"/>
              </w:rPr>
              <w:br/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Položí otázku „</w:t>
            </w:r>
            <w:proofErr w:type="spellStart"/>
            <w:r>
              <w:rPr>
                <w:color w:val="000000"/>
                <w:sz w:val="18"/>
                <w:szCs w:val="18"/>
              </w:rPr>
              <w:t>What´s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this</w:t>
            </w:r>
            <w:proofErr w:type="spellEnd"/>
            <w:r>
              <w:rPr>
                <w:color w:val="000000"/>
                <w:sz w:val="18"/>
                <w:szCs w:val="18"/>
              </w:rPr>
              <w:t>?“, a odpoví na ni</w:t>
            </w:r>
            <w:r>
              <w:rPr>
                <w:color w:val="000000"/>
                <w:sz w:val="18"/>
                <w:szCs w:val="18"/>
              </w:rPr>
              <w:br/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Užívá čísla </w:t>
            </w:r>
            <w:proofErr w:type="gramStart"/>
            <w:r>
              <w:rPr>
                <w:color w:val="000000"/>
                <w:sz w:val="20"/>
                <w:szCs w:val="20"/>
              </w:rPr>
              <w:t>0 – 100</w:t>
            </w:r>
            <w:proofErr w:type="gramEnd"/>
          </w:p>
        </w:tc>
        <w:tc>
          <w:tcPr>
            <w:tcW w:w="3060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Gramatika: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rozkazovací způsob 2.os. j. a    mn.č. kladný i záporný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neurčitý člen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a,an</w:t>
            </w:r>
            <w:proofErr w:type="spellEnd"/>
            <w:proofErr w:type="gramEnd"/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Slovní zásoba: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Pozdravy, pomůcky ve třídě, pokyny, 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Komunikační situace: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Dává pokyny a instrukce, zeptá se na jméno a vede jednoduchý rozhovor</w:t>
            </w:r>
          </w:p>
        </w:tc>
        <w:tc>
          <w:tcPr>
            <w:tcW w:w="1800" w:type="dxa"/>
          </w:tcPr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učení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žák analyzuje a procvičuje novou gramatiku v kontextu, rozvíjí své schopnosti porozumět slyšenému textu. 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digitální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chápe význam digitálních technologií pro lidskou společnost, seznamuje se s novými technologiemi, kriticky hodnotí jejich přínosy</w:t>
            </w:r>
            <w:r>
              <w:rPr>
                <w:color w:val="000000"/>
                <w:sz w:val="20"/>
                <w:szCs w:val="20"/>
              </w:rPr>
              <w:t xml:space="preserve"> a reflektuje rizika jejich využívání</w:t>
            </w:r>
          </w:p>
        </w:tc>
        <w:tc>
          <w:tcPr>
            <w:tcW w:w="2388" w:type="dxa"/>
          </w:tcPr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využívání podpory na internetu Project 1 didaktické hry – čísla, podstatná jména-skupinová a párová výuka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264411" w:rsidTr="002A36B6">
        <w:trPr>
          <w:trHeight w:val="699"/>
        </w:trPr>
        <w:tc>
          <w:tcPr>
            <w:tcW w:w="4788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ŘÍJEN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Žák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Užívá čísla </w:t>
            </w:r>
            <w:proofErr w:type="gramStart"/>
            <w:r>
              <w:rPr>
                <w:color w:val="000000"/>
                <w:sz w:val="20"/>
                <w:szCs w:val="20"/>
              </w:rPr>
              <w:t>0 – 100</w:t>
            </w:r>
            <w:proofErr w:type="gramEnd"/>
            <w:r>
              <w:rPr>
                <w:color w:val="000000"/>
                <w:sz w:val="20"/>
                <w:szCs w:val="20"/>
              </w:rPr>
              <w:br/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Počítá jednoduché matematické operace</w:t>
            </w:r>
            <w:r>
              <w:rPr>
                <w:color w:val="000000"/>
                <w:sz w:val="20"/>
                <w:szCs w:val="20"/>
              </w:rPr>
              <w:br/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Umí zjistit telefonní číslo</w:t>
            </w:r>
            <w:r>
              <w:rPr>
                <w:color w:val="000000"/>
                <w:sz w:val="20"/>
                <w:szCs w:val="20"/>
              </w:rPr>
              <w:br/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Užívá abecedu, vyhláskuje celé své jméno i běžná slovíčka</w:t>
            </w:r>
            <w:r>
              <w:rPr>
                <w:color w:val="000000"/>
                <w:sz w:val="20"/>
                <w:szCs w:val="20"/>
              </w:rPr>
              <w:br/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Zeptá se na význam slov</w:t>
            </w:r>
            <w:r>
              <w:rPr>
                <w:color w:val="000000"/>
                <w:sz w:val="20"/>
                <w:szCs w:val="20"/>
              </w:rPr>
              <w:br/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Tvoří množné číslo podstatných jmen – pravidelně i nepravidelně, správně ho užívá</w:t>
            </w:r>
            <w:r>
              <w:rPr>
                <w:color w:val="000000"/>
                <w:sz w:val="20"/>
                <w:szCs w:val="20"/>
              </w:rPr>
              <w:br/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Umí správně oslovit osobu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Zodpoví dotazy na osobní údaje</w:t>
            </w:r>
            <w:r>
              <w:rPr>
                <w:color w:val="000000"/>
                <w:sz w:val="20"/>
                <w:szCs w:val="20"/>
              </w:rPr>
              <w:br/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FF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Popíše předměty ve třídě/v míst</w:t>
            </w:r>
            <w:r>
              <w:rPr>
                <w:color w:val="000000"/>
                <w:sz w:val="20"/>
                <w:szCs w:val="20"/>
              </w:rPr>
              <w:t xml:space="preserve">nosti pomocí vazby </w:t>
            </w:r>
            <w:r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</w:rPr>
              <w:t>T</w:t>
            </w:r>
            <w:r>
              <w:rPr>
                <w:color w:val="000000"/>
                <w:sz w:val="20"/>
                <w:szCs w:val="20"/>
              </w:rPr>
              <w:t>here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is</w:t>
            </w:r>
            <w:proofErr w:type="spellEnd"/>
            <w:r>
              <w:rPr>
                <w:color w:val="000000"/>
                <w:sz w:val="20"/>
                <w:szCs w:val="20"/>
              </w:rPr>
              <w:t>/are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3060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Gramatika: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čísla 0-100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Množné číslo podstatných jmen, vazba </w:t>
            </w:r>
            <w:proofErr w:type="spellStart"/>
            <w:r>
              <w:rPr>
                <w:color w:val="000000"/>
                <w:sz w:val="20"/>
                <w:szCs w:val="20"/>
              </w:rPr>
              <w:t>there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is</w:t>
            </w:r>
            <w:proofErr w:type="spellEnd"/>
            <w:r>
              <w:rPr>
                <w:color w:val="000000"/>
                <w:sz w:val="20"/>
                <w:szCs w:val="20"/>
              </w:rPr>
              <w:t>/are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Slovní zásoba: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Abeceda, jména a tituly, matematika v angličtině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Komunikační situace: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Zjišťuje telefonní číslo kamaráda, dokáže ho zaznamenat a zopakovat, hláskuje slova a jména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240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komunikativní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žák procvičuje gramatické struktury a slovní zásobu dramatizací reálných situací a tím je veden k efektivnímu a logickému vyjadřování se</w:t>
            </w:r>
          </w:p>
        </w:tc>
        <w:tc>
          <w:tcPr>
            <w:tcW w:w="2388" w:type="dxa"/>
          </w:tcPr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Didaktické hry – počítání v angličtině, práce na počítači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264411">
        <w:trPr>
          <w:trHeight w:val="163"/>
        </w:trPr>
        <w:tc>
          <w:tcPr>
            <w:tcW w:w="4788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LISTOPAD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Žák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Zjišťuje pomocí otázky </w:t>
            </w:r>
            <w:r>
              <w:rPr>
                <w:sz w:val="20"/>
                <w:szCs w:val="20"/>
              </w:rPr>
              <w:t>“</w:t>
            </w:r>
            <w:proofErr w:type="spellStart"/>
            <w:r>
              <w:rPr>
                <w:color w:val="000000"/>
                <w:sz w:val="20"/>
                <w:szCs w:val="20"/>
              </w:rPr>
              <w:t>Where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are </w:t>
            </w:r>
            <w:proofErr w:type="spellStart"/>
            <w:r>
              <w:rPr>
                <w:color w:val="000000"/>
                <w:sz w:val="20"/>
                <w:szCs w:val="20"/>
              </w:rPr>
              <w:t>you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from</w:t>
            </w:r>
            <w:proofErr w:type="spellEnd"/>
            <w:r>
              <w:rPr>
                <w:color w:val="000000"/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>”</w:t>
            </w:r>
            <w:r>
              <w:rPr>
                <w:color w:val="000000"/>
                <w:sz w:val="20"/>
                <w:szCs w:val="20"/>
              </w:rPr>
              <w:t xml:space="preserve"> odkud kdo je, na otázku správně odpoví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Správně užívá sloveso </w:t>
            </w:r>
            <w:r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</w:rPr>
              <w:t>b</w:t>
            </w:r>
            <w:r>
              <w:rPr>
                <w:color w:val="000000"/>
                <w:sz w:val="20"/>
                <w:szCs w:val="20"/>
              </w:rPr>
              <w:t>e</w:t>
            </w:r>
            <w:proofErr w:type="spellEnd"/>
            <w:r>
              <w:rPr>
                <w:sz w:val="20"/>
                <w:szCs w:val="20"/>
              </w:rPr>
              <w:t>”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Pojmenuje členy rodiny, popíše jednoduše </w:t>
            </w:r>
            <w:proofErr w:type="gramStart"/>
            <w:r>
              <w:rPr>
                <w:color w:val="000000"/>
                <w:sz w:val="20"/>
                <w:szCs w:val="20"/>
              </w:rPr>
              <w:t>svojí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rodinu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Užívá přivlastňovací zájmena a přivlastňovací ´s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Pracuje s textem, rozumí jednoduchému textu o rodině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Čte a překládá komiksový příběh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Pokládá jednoduché otázky pomocí slovesa </w:t>
            </w:r>
            <w:r>
              <w:rPr>
                <w:sz w:val="20"/>
                <w:szCs w:val="20"/>
              </w:rPr>
              <w:t>“</w:t>
            </w:r>
            <w:proofErr w:type="spellStart"/>
            <w:r>
              <w:rPr>
                <w:color w:val="000000"/>
                <w:sz w:val="20"/>
                <w:szCs w:val="20"/>
              </w:rPr>
              <w:t>be</w:t>
            </w:r>
            <w:proofErr w:type="spellEnd"/>
            <w:r>
              <w:rPr>
                <w:sz w:val="20"/>
                <w:szCs w:val="20"/>
              </w:rPr>
              <w:t>”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Formuluje gramaticky správné odpovědi na otázky se slovesem </w:t>
            </w:r>
            <w:r>
              <w:rPr>
                <w:sz w:val="20"/>
                <w:szCs w:val="20"/>
              </w:rPr>
              <w:t>“</w:t>
            </w:r>
            <w:proofErr w:type="spellStart"/>
            <w:r>
              <w:rPr>
                <w:color w:val="000000"/>
                <w:sz w:val="20"/>
                <w:szCs w:val="20"/>
              </w:rPr>
              <w:t>be</w:t>
            </w:r>
            <w:proofErr w:type="spellEnd"/>
            <w:r>
              <w:rPr>
                <w:sz w:val="20"/>
                <w:szCs w:val="20"/>
              </w:rPr>
              <w:t>”</w:t>
            </w:r>
          </w:p>
        </w:tc>
        <w:tc>
          <w:tcPr>
            <w:tcW w:w="3060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Gramatik</w:t>
            </w:r>
            <w:r>
              <w:rPr>
                <w:b/>
                <w:color w:val="000000"/>
                <w:sz w:val="20"/>
                <w:szCs w:val="20"/>
              </w:rPr>
              <w:t>a: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Pokládá otázky, sloveso </w:t>
            </w:r>
            <w:proofErr w:type="spellStart"/>
            <w:r>
              <w:rPr>
                <w:color w:val="000000"/>
                <w:sz w:val="20"/>
                <w:szCs w:val="20"/>
              </w:rPr>
              <w:t>be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krátké i dlouhé tvary – kladné i záporné věty, otázky + krátké odpovědi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přivlastňovací zájmena, přivlastňovací ´s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Slovní zásoba: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Státy a jejich hlavní města, rodina, zájmena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Komunikační situace: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Mluví krátce o své rodině, po</w:t>
            </w:r>
            <w:r>
              <w:rPr>
                <w:color w:val="000000"/>
                <w:sz w:val="20"/>
                <w:szCs w:val="20"/>
              </w:rPr>
              <w:t>užívá jednoduché obraty, přivlastňovací zájmena, pokládá otázky</w:t>
            </w:r>
          </w:p>
        </w:tc>
        <w:tc>
          <w:tcPr>
            <w:tcW w:w="1800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Osobnostní a sociální výchova – lidské vztahy v rámci rodiny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Výchova k myšlení v evropských a globálních souvislostech – seznamuje se s mapou Evropy /světa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žák pracuje na projektech, při kterých využívá znalostí z jiných předmětů, žák odhaduje pokračování kontextu na základě nabízených obrázků</w:t>
            </w:r>
          </w:p>
        </w:tc>
        <w:tc>
          <w:tcPr>
            <w:tcW w:w="2388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obrazový materiál – rodina, popis vztahů v rodině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práce s mapou – angličtina ve světě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didaktické hry – tvorba otázek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:rsidR="00264411" w:rsidRDefault="002644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9"/>
        <w:tblW w:w="152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3060"/>
        <w:gridCol w:w="1800"/>
        <w:gridCol w:w="3240"/>
        <w:gridCol w:w="2388"/>
      </w:tblGrid>
      <w:tr w:rsidR="00264411">
        <w:tc>
          <w:tcPr>
            <w:tcW w:w="4788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PROSINEC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Žák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Čte a překládá komiksový příběh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Pokládá jednoduché otázky pomocí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slovesa  </w:t>
            </w:r>
            <w:proofErr w:type="spellStart"/>
            <w:r>
              <w:rPr>
                <w:color w:val="000000"/>
                <w:sz w:val="20"/>
                <w:szCs w:val="20"/>
              </w:rPr>
              <w:t>be</w:t>
            </w:r>
            <w:proofErr w:type="spellEnd"/>
            <w:proofErr w:type="gramEnd"/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Formuluje gramaticky správné odpovědi na otázky se slovesem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Tvoří jednoduchý dialog – tvorba otázek a správná formulace odpovědí, používá otázky typu Wh otázky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Vyjmenuje dny v týdnu, zeptá se jaký je dnes den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Dokáže </w:t>
            </w:r>
            <w:r>
              <w:rPr>
                <w:color w:val="000000"/>
                <w:sz w:val="20"/>
                <w:szCs w:val="20"/>
              </w:rPr>
              <w:t xml:space="preserve"> jednoduše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napsat pohlednici/dopis, dokáže napsat adresu, zeptá se na adresu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060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Gramatika: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Wh otázky, odpovědi – sloveso </w:t>
            </w:r>
            <w:proofErr w:type="spellStart"/>
            <w:r>
              <w:rPr>
                <w:color w:val="000000"/>
                <w:sz w:val="20"/>
                <w:szCs w:val="20"/>
              </w:rPr>
              <w:t>be</w:t>
            </w:r>
            <w:proofErr w:type="spellEnd"/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Sloveso </w:t>
            </w:r>
            <w:proofErr w:type="spellStart"/>
            <w:r>
              <w:rPr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 kladu i záporu – krátké i dlouhé tvary 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Slovní zásoba: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Dny </w:t>
            </w:r>
            <w:r>
              <w:rPr>
                <w:color w:val="000000"/>
                <w:sz w:val="20"/>
                <w:szCs w:val="20"/>
              </w:rPr>
              <w:t>v týdnu, adresa, práce s mapou, technické předměty běžné potřeby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Komunikační situace: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Nacvičuje tvorbu otázek, zeptá se a odpovídá, zjišťuje adresu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Multikulturní výchova – rozlišuje způsob psaní adresy ve VB</w:t>
            </w:r>
          </w:p>
        </w:tc>
        <w:tc>
          <w:tcPr>
            <w:tcW w:w="3240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sociální a personální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žák pracuje na párových a týmových úkolech, učitel zadává skupinové práce tak, aby se při činnostech sešli jiní žáci a zvykli si na vzájemnou spolupráci a styl práce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digitální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chápe význam digitálních technologií pro lidskou společnost, seznamuj</w:t>
            </w:r>
            <w:r>
              <w:rPr>
                <w:color w:val="000000"/>
                <w:sz w:val="20"/>
                <w:szCs w:val="20"/>
              </w:rPr>
              <w:t>e se s novými technologiemi, kriticky hodnotí jejich přínosy a reflektuje rizika jejich využívání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88" w:type="dxa"/>
          </w:tcPr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práce s obrázky a kartami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drill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slovesa </w:t>
            </w:r>
            <w:proofErr w:type="spellStart"/>
            <w:r>
              <w:rPr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got</w:t>
            </w:r>
            <w:proofErr w:type="spellEnd"/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práce na PC – podpora výukových materiálů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264411">
        <w:trPr>
          <w:trHeight w:val="3078"/>
        </w:trPr>
        <w:tc>
          <w:tcPr>
            <w:tcW w:w="4788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lastRenderedPageBreak/>
              <w:t>LEDEN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Žák</w:t>
            </w:r>
            <w:r>
              <w:rPr>
                <w:sz w:val="18"/>
                <w:szCs w:val="18"/>
              </w:rPr>
              <w:br/>
            </w:r>
            <w:r>
              <w:rPr>
                <w:color w:val="000000"/>
                <w:sz w:val="20"/>
                <w:szCs w:val="20"/>
              </w:rPr>
              <w:t>Dokáže pracovat s mapou v angličtině – rozumí názvům kontinentů, oceánů atd.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Používá sloveso </w:t>
            </w:r>
            <w:proofErr w:type="spellStart"/>
            <w:r>
              <w:rPr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jeho správné tvary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tvoří jednoduché kladné i záporné věty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Uvede a zeptá se na detailnější osobní údaje s využitím slovesa </w:t>
            </w:r>
            <w:proofErr w:type="spellStart"/>
            <w:r>
              <w:rPr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Gramatika: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Sloveso </w:t>
            </w:r>
            <w:proofErr w:type="spellStart"/>
            <w:r>
              <w:rPr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 otázce, krátké odpovědi, Wh otázky se slovesem </w:t>
            </w:r>
            <w:proofErr w:type="spellStart"/>
            <w:r>
              <w:rPr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got</w:t>
            </w:r>
            <w:proofErr w:type="spellEnd"/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umístění přídavných jmen do vět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Slovní zásoba: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Přídavná jména 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Komunikační situace: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Vede rozhovor s využitím slovesa </w:t>
            </w:r>
            <w:proofErr w:type="spellStart"/>
            <w:r>
              <w:rPr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got</w:t>
            </w:r>
            <w:proofErr w:type="spellEnd"/>
            <w:r>
              <w:rPr>
                <w:color w:val="000000"/>
                <w:sz w:val="20"/>
                <w:szCs w:val="20"/>
              </w:rPr>
              <w:t>, zjišťuje informace, které poté dokáže interpretovat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240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pracovní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žák je veden k rekapitulaci svých nabytých vědomostí, žák projevuje při úkolech iniciativu, představivost, znalosti a schopnosti spolupracovat s ostatními, učitel používá různé techniky opakovaně a pravidelně, aby si žák navykl na jistý</w:t>
            </w:r>
            <w:r>
              <w:rPr>
                <w:color w:val="000000"/>
                <w:sz w:val="20"/>
                <w:szCs w:val="20"/>
              </w:rPr>
              <w:t xml:space="preserve"> druh práce a učení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88" w:type="dxa"/>
          </w:tcPr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didaktické hry – slovní </w:t>
            </w:r>
            <w:proofErr w:type="gramStart"/>
            <w:r>
              <w:rPr>
                <w:color w:val="000000"/>
                <w:sz w:val="20"/>
                <w:szCs w:val="20"/>
              </w:rPr>
              <w:t>zásoba - rozvoj</w:t>
            </w:r>
            <w:proofErr w:type="gramEnd"/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využití počítačů k upevnění a procvičení gramatiky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obrazový materiál – karty zvířat</w:t>
            </w:r>
          </w:p>
        </w:tc>
      </w:tr>
      <w:tr w:rsidR="00264411">
        <w:trPr>
          <w:trHeight w:val="70"/>
        </w:trPr>
        <w:tc>
          <w:tcPr>
            <w:tcW w:w="4788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ÚNOR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Žák</w:t>
            </w:r>
            <w:r>
              <w:rPr>
                <w:sz w:val="18"/>
                <w:szCs w:val="18"/>
              </w:rPr>
              <w:br/>
            </w:r>
            <w:r>
              <w:rPr>
                <w:color w:val="000000"/>
                <w:sz w:val="20"/>
                <w:szCs w:val="20"/>
              </w:rPr>
              <w:t>Pojmenuje správně různá zvířata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Používá otázku se slovesem </w:t>
            </w:r>
            <w:proofErr w:type="spellStart"/>
            <w:r>
              <w:rPr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ke zjišťování informací, zeptá se kamaráda, zda má zvířátko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Tvoří </w:t>
            </w:r>
            <w:proofErr w:type="gramStart"/>
            <w:r>
              <w:rPr>
                <w:color w:val="000000"/>
                <w:sz w:val="20"/>
                <w:szCs w:val="20"/>
              </w:rPr>
              <w:t>Wh- otázky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se slovesem </w:t>
            </w:r>
            <w:proofErr w:type="spellStart"/>
            <w:r>
              <w:rPr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got</w:t>
            </w:r>
            <w:proofErr w:type="spellEnd"/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Vyjádří kdo co má a nemá pomocí slovesa </w:t>
            </w:r>
            <w:proofErr w:type="spellStart"/>
            <w:r>
              <w:rPr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got</w:t>
            </w:r>
            <w:proofErr w:type="spellEnd"/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Čte a překládá komiksový příběh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Použije základní přídavná jména, dokáže j</w:t>
            </w:r>
            <w:r>
              <w:rPr>
                <w:color w:val="000000"/>
                <w:sz w:val="20"/>
                <w:szCs w:val="20"/>
              </w:rPr>
              <w:t>e správně umístit do věty, pozná přídavné jméno ve větě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Popisuje obrázek a vede jednoduchý dialog o něm ve dvojici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Pojmenuje vyučovací předměty ve škole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Sestaví svůj rozvrh hodin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Dokáže popsat předměty v jednotlivé dny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Vyjádří zájem o předměty a dokáže se zeptat spolužáka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Seznamuje se s rozdíly mezi českou a anglickou školou – čte text, rozumí základním informacím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Gramatika: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Opakuje sloveso </w:t>
            </w:r>
            <w:proofErr w:type="spellStart"/>
            <w:r>
              <w:rPr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předložky on, </w:t>
            </w:r>
            <w:proofErr w:type="spellStart"/>
            <w:r>
              <w:rPr>
                <w:color w:val="000000"/>
                <w:sz w:val="20"/>
                <w:szCs w:val="20"/>
              </w:rPr>
              <w:t>at</w:t>
            </w:r>
            <w:proofErr w:type="spellEnd"/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Přítomný čas prostý v 1.osobě j.č.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Slovní zásoba: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Škola, předměty, rozvrh hodin, čas, časové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údaje,zvířata</w:t>
            </w:r>
            <w:proofErr w:type="spellEnd"/>
            <w:proofErr w:type="gramEnd"/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Komunikační situace: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Vede rozhovor o škole, předmětech, rozvrhu hodin, ptá se na přesný čas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Multikulturní výchova – poznává odlišnosti mezi českou a anglickou školou, seznámí se se systémem anglic</w:t>
            </w:r>
            <w:r>
              <w:rPr>
                <w:color w:val="000000"/>
                <w:sz w:val="20"/>
                <w:szCs w:val="20"/>
              </w:rPr>
              <w:t xml:space="preserve">kého školství </w:t>
            </w:r>
          </w:p>
        </w:tc>
        <w:tc>
          <w:tcPr>
            <w:tcW w:w="3240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komunikativní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žák sděluje informace pomocí svých projektů, učitel poskytuje žákům prostor k vyprávění o sobě, svých blízkých, svém okolí a o svém světě</w:t>
            </w:r>
          </w:p>
        </w:tc>
        <w:tc>
          <w:tcPr>
            <w:tcW w:w="2388" w:type="dxa"/>
          </w:tcPr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Vytváří svůj rozvrh hodin, pracuje ve skupině i ve dvojici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Didaktické pomůcky – obrázky, hodiny</w:t>
            </w:r>
          </w:p>
        </w:tc>
      </w:tr>
    </w:tbl>
    <w:p w:rsidR="00264411" w:rsidRDefault="00264411">
      <w:pPr>
        <w:pBdr>
          <w:top w:val="single" w:sz="4" w:space="1" w:color="000000"/>
          <w:left w:val="nil"/>
          <w:bottom w:val="single" w:sz="4" w:space="0" w:color="000000"/>
          <w:right w:val="nil"/>
          <w:between w:val="single" w:sz="4" w:space="1" w:color="000000"/>
        </w:pBdr>
        <w:spacing w:line="240" w:lineRule="auto"/>
        <w:ind w:left="0" w:hanging="2"/>
        <w:rPr>
          <w:color w:val="000000"/>
        </w:rPr>
      </w:pPr>
    </w:p>
    <w:tbl>
      <w:tblPr>
        <w:tblStyle w:val="aa"/>
        <w:tblW w:w="152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3060"/>
        <w:gridCol w:w="1800"/>
        <w:gridCol w:w="3240"/>
        <w:gridCol w:w="2388"/>
      </w:tblGrid>
      <w:tr w:rsidR="00264411" w:rsidTr="002A36B6">
        <w:trPr>
          <w:trHeight w:val="1408"/>
        </w:trPr>
        <w:tc>
          <w:tcPr>
            <w:tcW w:w="4788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BŘEZEN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Žák</w:t>
            </w:r>
            <w:r>
              <w:rPr>
                <w:sz w:val="18"/>
                <w:szCs w:val="18"/>
              </w:rPr>
              <w:br/>
            </w:r>
            <w:r>
              <w:rPr>
                <w:color w:val="000000"/>
                <w:sz w:val="20"/>
                <w:szCs w:val="20"/>
              </w:rPr>
              <w:t>Určuje čas, dokáže vyjádřit správně kolik je hodin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Zeptá </w:t>
            </w:r>
            <w:proofErr w:type="gramStart"/>
            <w:r>
              <w:rPr>
                <w:color w:val="000000"/>
                <w:sz w:val="20"/>
                <w:szCs w:val="20"/>
              </w:rPr>
              <w:t>se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kolik je hodin a odpoví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Rozlišuje předložky on, </w:t>
            </w:r>
            <w:proofErr w:type="spellStart"/>
            <w:r>
              <w:rPr>
                <w:color w:val="000000"/>
                <w:sz w:val="20"/>
                <w:szCs w:val="20"/>
              </w:rPr>
              <w:t>at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správně dokáže při</w:t>
            </w:r>
            <w:r>
              <w:rPr>
                <w:sz w:val="20"/>
                <w:szCs w:val="20"/>
              </w:rPr>
              <w:t xml:space="preserve">řadí je </w:t>
            </w:r>
            <w:r>
              <w:rPr>
                <w:color w:val="000000"/>
                <w:sz w:val="20"/>
                <w:szCs w:val="20"/>
              </w:rPr>
              <w:t>k časovým údajům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Pracuje s poslechem, přiřazuje informace podle obrázků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Vyjádří co který den v týdnu dělá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Užívá přítomný čas prostý ve všech osobách, rozlišuje třetí osobu j.č.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Popisuje svůj denní režim, pracuje s textem a podle obrázků interpretuje informace z textu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Vytvo</w:t>
            </w:r>
            <w:r>
              <w:rPr>
                <w:color w:val="000000"/>
                <w:sz w:val="20"/>
                <w:szCs w:val="20"/>
              </w:rPr>
              <w:t>ří jednoduchý text o sobě, o svém denním režimu a aktivitách, které pravidelně vykonává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060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Gramatika: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Přítomný čas prostý, tvorba záporu, otázek, formulace krátkých odpovědí, Wh otázky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Slovní zásoba: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Denní režim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Komunikační situace: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Vede jednoduchý rozhovor na téma Můj den 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Multikulturní výchova – poznává sporty typické v anglicky mluvících zemích</w:t>
            </w:r>
          </w:p>
        </w:tc>
        <w:tc>
          <w:tcPr>
            <w:tcW w:w="3240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 řešení problémů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učitel podněcuje aktivity a zadává úkoly, při kterých učí žáky vyhledávat informace z různých zdrojů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</w:t>
            </w:r>
            <w:r>
              <w:rPr>
                <w:b/>
                <w:color w:val="000000"/>
                <w:sz w:val="20"/>
                <w:szCs w:val="20"/>
              </w:rPr>
              <w:t>nce občanská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žák je veden k zodpovědnosti za vlastní učení, žák prezentuje výsledky skupinové práce i práce projektové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</w:t>
            </w:r>
            <w:r>
              <w:rPr>
                <w:b/>
                <w:color w:val="000000"/>
                <w:sz w:val="20"/>
                <w:szCs w:val="20"/>
              </w:rPr>
              <w:t>ompetence digitální</w:t>
            </w:r>
            <w:r>
              <w:rPr>
                <w:color w:val="000000"/>
                <w:sz w:val="20"/>
                <w:szCs w:val="20"/>
              </w:rPr>
              <w:t xml:space="preserve"> – chápe význam digitálních technologií pro lidskou společnost, seznamuje se s novými technologiemi, kriticky hodnotí</w:t>
            </w:r>
            <w:r>
              <w:rPr>
                <w:color w:val="000000"/>
                <w:sz w:val="20"/>
                <w:szCs w:val="20"/>
              </w:rPr>
              <w:t xml:space="preserve"> jejich přínosy a reflektuje rizika jejich využívání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88" w:type="dxa"/>
          </w:tcPr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drill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přítomný čas prostý, otázky a odpovědi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karty se slovesy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skupinová a párová práce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práce na PC – </w:t>
            </w:r>
            <w:proofErr w:type="gramStart"/>
            <w:r>
              <w:rPr>
                <w:color w:val="000000"/>
                <w:sz w:val="20"/>
                <w:szCs w:val="20"/>
              </w:rPr>
              <w:t>podpora  k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materiálům 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vytvoří krátký projekt o svém typickém dnu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264411">
        <w:trPr>
          <w:trHeight w:val="1849"/>
        </w:trPr>
        <w:tc>
          <w:tcPr>
            <w:tcW w:w="4788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DUBEN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Žák</w:t>
            </w:r>
            <w:r>
              <w:rPr>
                <w:sz w:val="18"/>
                <w:szCs w:val="18"/>
              </w:rPr>
              <w:br/>
            </w:r>
            <w:r>
              <w:rPr>
                <w:color w:val="000000"/>
                <w:sz w:val="20"/>
                <w:szCs w:val="20"/>
              </w:rPr>
              <w:t>Popíše své volnočasové aktivity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Používá zápor a otázku v přítomné čase prostém – v jednoduchých větách a rozhovorech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Dokáže na otázku odpovědět krátkou odpovědí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Vede</w:t>
            </w:r>
            <w:r>
              <w:rPr>
                <w:color w:val="000000"/>
                <w:sz w:val="20"/>
                <w:szCs w:val="20"/>
              </w:rPr>
              <w:t xml:space="preserve"> dialog o zálibách a zájmech svých a svých blízkých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060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Gramatika: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Přítomný čas prostý, tvorba</w:t>
            </w:r>
            <w:r>
              <w:rPr>
                <w:color w:val="000000"/>
                <w:sz w:val="20"/>
                <w:szCs w:val="20"/>
              </w:rPr>
              <w:t xml:space="preserve"> záporu, otázek, formulace krátkých odpovědí, Wh otázky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Slovní zásoba: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Volnočasové aktivity, sporty, hudební nástroje, slovesa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Komunikační situace: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Ptá se kamaráda, které aktivity provozuje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240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komunikativní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žák sděluje informace pomocí svých projektů a prezentuje své znalosti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komunikativní – žák procvičuje gramatické struktury a slovní zásobu dramatizací reálných situací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88" w:type="dxa"/>
          </w:tcPr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Drill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vazba </w:t>
            </w:r>
            <w:proofErr w:type="spellStart"/>
            <w:r>
              <w:rPr>
                <w:color w:val="000000"/>
                <w:sz w:val="20"/>
                <w:szCs w:val="20"/>
              </w:rPr>
              <w:t>there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is</w:t>
            </w:r>
            <w:proofErr w:type="spellEnd"/>
            <w:r>
              <w:rPr>
                <w:color w:val="000000"/>
                <w:sz w:val="20"/>
                <w:szCs w:val="20"/>
              </w:rPr>
              <w:t>/are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karty se slovní zásobou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práce na PC – vhodné prog</w:t>
            </w:r>
            <w:r>
              <w:rPr>
                <w:color w:val="000000"/>
                <w:sz w:val="20"/>
                <w:szCs w:val="20"/>
              </w:rPr>
              <w:t>ramy k procvičení gramatiky a slovní zásoby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264411">
        <w:trPr>
          <w:trHeight w:val="2116"/>
        </w:trPr>
        <w:tc>
          <w:tcPr>
            <w:tcW w:w="4788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KVĚTEN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Žák</w:t>
            </w:r>
            <w:r>
              <w:rPr>
                <w:sz w:val="18"/>
                <w:szCs w:val="18"/>
              </w:rPr>
              <w:br/>
            </w:r>
            <w:r>
              <w:rPr>
                <w:color w:val="000000"/>
                <w:sz w:val="20"/>
                <w:szCs w:val="20"/>
              </w:rPr>
              <w:t>Pojmenuje vybavení pokoje – základní nábytek, předměty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Popíše svůj pokoj, předměty v něm pomocí vazby </w:t>
            </w:r>
            <w:proofErr w:type="spellStart"/>
            <w:r>
              <w:rPr>
                <w:color w:val="000000"/>
                <w:sz w:val="20"/>
                <w:szCs w:val="20"/>
              </w:rPr>
              <w:t>there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is</w:t>
            </w:r>
            <w:proofErr w:type="spellEnd"/>
            <w:r>
              <w:rPr>
                <w:color w:val="000000"/>
                <w:sz w:val="20"/>
                <w:szCs w:val="20"/>
              </w:rPr>
              <w:t>/are, popíše obrázek – podle poslechu umisťuje předměty do obrázku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Zeptá se otázkou </w:t>
            </w:r>
            <w:proofErr w:type="spellStart"/>
            <w:r>
              <w:rPr>
                <w:color w:val="000000"/>
                <w:sz w:val="20"/>
                <w:szCs w:val="20"/>
              </w:rPr>
              <w:t>Where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is</w:t>
            </w:r>
            <w:proofErr w:type="spellEnd"/>
            <w:r>
              <w:rPr>
                <w:color w:val="000000"/>
                <w:sz w:val="20"/>
                <w:szCs w:val="20"/>
              </w:rPr>
              <w:t>/are?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Používá</w:t>
            </w:r>
            <w:r>
              <w:rPr>
                <w:color w:val="000000"/>
                <w:sz w:val="20"/>
                <w:szCs w:val="20"/>
              </w:rPr>
              <w:t xml:space="preserve"> předložky místa a členy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Popíše celý dům nebo byt, místnosti v něm a nábytek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Rozumí čtenému textu o domě, interpretuje informace podle obrázků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Pojmenuje budovy a místa ve městě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Popíše své město a instituce v něm pomocí vazby </w:t>
            </w:r>
            <w:proofErr w:type="spellStart"/>
            <w:r>
              <w:rPr>
                <w:color w:val="000000"/>
                <w:sz w:val="20"/>
                <w:szCs w:val="20"/>
              </w:rPr>
              <w:t>there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is</w:t>
            </w:r>
            <w:proofErr w:type="spellEnd"/>
            <w:r>
              <w:rPr>
                <w:color w:val="000000"/>
                <w:sz w:val="20"/>
                <w:szCs w:val="20"/>
              </w:rPr>
              <w:t>/are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Zeptá se,</w:t>
            </w:r>
            <w:r>
              <w:rPr>
                <w:color w:val="000000"/>
                <w:sz w:val="20"/>
                <w:szCs w:val="20"/>
              </w:rPr>
              <w:t xml:space="preserve"> kde je ve </w:t>
            </w:r>
            <w:proofErr w:type="gramStart"/>
            <w:r>
              <w:rPr>
                <w:color w:val="000000"/>
                <w:sz w:val="20"/>
                <w:szCs w:val="20"/>
              </w:rPr>
              <w:t>městě.…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a umí odpovědět pomocí vazby </w:t>
            </w:r>
            <w:proofErr w:type="spellStart"/>
            <w:r>
              <w:rPr>
                <w:color w:val="000000"/>
                <w:sz w:val="20"/>
                <w:szCs w:val="20"/>
              </w:rPr>
              <w:t>there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is</w:t>
            </w:r>
            <w:proofErr w:type="spellEnd"/>
            <w:r>
              <w:rPr>
                <w:color w:val="000000"/>
                <w:sz w:val="20"/>
                <w:szCs w:val="20"/>
              </w:rPr>
              <w:t>/are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060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Gramatika: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Vazba </w:t>
            </w:r>
            <w:proofErr w:type="spellStart"/>
            <w:r>
              <w:rPr>
                <w:color w:val="000000"/>
                <w:sz w:val="20"/>
                <w:szCs w:val="20"/>
              </w:rPr>
              <w:t>there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is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gramStart"/>
            <w:r>
              <w:rPr>
                <w:color w:val="000000"/>
                <w:sz w:val="20"/>
                <w:szCs w:val="20"/>
              </w:rPr>
              <w:t>are 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předložky místa, členy určitý/neurčitý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Vazba </w:t>
            </w:r>
            <w:proofErr w:type="spellStart"/>
            <w:r>
              <w:rPr>
                <w:color w:val="000000"/>
                <w:sz w:val="20"/>
                <w:szCs w:val="20"/>
              </w:rPr>
              <w:t>there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is</w:t>
            </w:r>
            <w:proofErr w:type="spellEnd"/>
            <w:r>
              <w:rPr>
                <w:color w:val="000000"/>
                <w:sz w:val="20"/>
                <w:szCs w:val="20"/>
              </w:rPr>
              <w:t>/are – tvorba otázky a odpovědí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Sloves</w:t>
            </w:r>
            <w:r>
              <w:rPr>
                <w:color w:val="000000"/>
                <w:sz w:val="20"/>
                <w:szCs w:val="20"/>
              </w:rPr>
              <w:t xml:space="preserve">o </w:t>
            </w:r>
            <w:proofErr w:type="spellStart"/>
            <w:r>
              <w:rPr>
                <w:color w:val="000000"/>
                <w:sz w:val="20"/>
                <w:szCs w:val="20"/>
              </w:rPr>
              <w:t>be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pro popis lidí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Slovní zásoba: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Vybavení pokoje, nábytek, místnosti v domě/bytě, předložky, můj pokoj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Budovy a místa ve městě, předložky, město, přídavná jména pro popis osob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Komunikační situace: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Mluví o svém pokoji, domě či bytě,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Popíše své město, zeptá se </w:t>
            </w:r>
            <w:proofErr w:type="gramStart"/>
            <w:r>
              <w:rPr>
                <w:color w:val="000000"/>
                <w:sz w:val="20"/>
                <w:szCs w:val="20"/>
              </w:rPr>
              <w:t>kamaráda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kde je? </w:t>
            </w:r>
          </w:p>
        </w:tc>
        <w:tc>
          <w:tcPr>
            <w:tcW w:w="1800" w:type="dxa"/>
          </w:tcPr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240" w:type="dxa"/>
          </w:tcPr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sociální a personální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žák pracuje na párových a týmových úkolech, vypracovává projekty, ve kterých vyjadřuje sebe sama v prostředí jemu známému a následně prezentuje před spolužáky.</w:t>
            </w:r>
          </w:p>
        </w:tc>
        <w:tc>
          <w:tcPr>
            <w:tcW w:w="2388" w:type="dxa"/>
          </w:tcPr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britská kultura – jak žijí Britové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skupinová práce – rozhovory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práce v párech – </w:t>
            </w:r>
            <w:proofErr w:type="spellStart"/>
            <w:r>
              <w:rPr>
                <w:color w:val="000000"/>
                <w:sz w:val="20"/>
                <w:szCs w:val="20"/>
              </w:rPr>
              <w:t>drill</w:t>
            </w:r>
            <w:proofErr w:type="spellEnd"/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264411">
        <w:trPr>
          <w:trHeight w:val="1973"/>
        </w:trPr>
        <w:tc>
          <w:tcPr>
            <w:tcW w:w="4788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lastRenderedPageBreak/>
              <w:t>ČERVEN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Žák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Vyjádří, co umí a neumí a zeptá se kamaráda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Využívá správně krátkých odpovědí se slovesem </w:t>
            </w:r>
            <w:proofErr w:type="spellStart"/>
            <w:r>
              <w:rPr>
                <w:color w:val="000000"/>
                <w:sz w:val="20"/>
                <w:szCs w:val="20"/>
              </w:rPr>
              <w:t>can</w:t>
            </w:r>
            <w:proofErr w:type="spellEnd"/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Pracuje s textem, seznamuje se, jak se bydlí ve Velké Británii, pozná tamní způsoby bydlení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Souhrnně opakuje učivo 5. ročníku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Gramatika: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Sloveso </w:t>
            </w:r>
            <w:proofErr w:type="spellStart"/>
            <w:r>
              <w:rPr>
                <w:color w:val="000000"/>
                <w:sz w:val="20"/>
                <w:szCs w:val="20"/>
              </w:rPr>
              <w:t>can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 kladných i záporných větách, tvorba otázky a odpovědi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Slovní zásoba: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Město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Souhrnné opakování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Komunika</w:t>
            </w:r>
            <w:r>
              <w:rPr>
                <w:b/>
                <w:color w:val="000000"/>
                <w:sz w:val="20"/>
                <w:szCs w:val="20"/>
              </w:rPr>
              <w:t>ční situace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Vyjádří, co umí a co neumí, zjistí informace o kamarádovi</w:t>
            </w:r>
          </w:p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Multikulturní výchova – seznamuje se s cizí měnou používanou ve V</w:t>
            </w:r>
            <w:r>
              <w:rPr>
                <w:sz w:val="20"/>
                <w:szCs w:val="20"/>
              </w:rPr>
              <w:t>elké Británii</w:t>
            </w:r>
          </w:p>
        </w:tc>
        <w:tc>
          <w:tcPr>
            <w:tcW w:w="3240" w:type="dxa"/>
          </w:tcPr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sociální a personální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učitel zadává skupinové práce tak, aby se při činnostech sešli jiní žáci a zvykli si na vzájemnou spolupráci a styl práce.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komunikativní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žák procvičuje gramatické struktury a slovní zásobu dramatizací reálných situací a tím je veden k efektivním</w:t>
            </w:r>
            <w:r>
              <w:rPr>
                <w:color w:val="000000"/>
                <w:sz w:val="20"/>
                <w:szCs w:val="20"/>
              </w:rPr>
              <w:t>u a logickému vyjadřování se v cizím jazyce.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Kompetence digitální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chápe význam digitálních technologií pro lidskou společnost, seznamuje se s novými technologiemi, kriticky hodnotí jejich přínosy a reflektuje rizika jejich využívání.</w:t>
            </w:r>
          </w:p>
        </w:tc>
        <w:tc>
          <w:tcPr>
            <w:tcW w:w="2388" w:type="dxa"/>
          </w:tcPr>
          <w:p w:rsidR="00264411" w:rsidRDefault="0026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práce ve dvojicích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</w:t>
            </w:r>
            <w:r>
              <w:rPr>
                <w:color w:val="000000"/>
                <w:sz w:val="20"/>
                <w:szCs w:val="20"/>
              </w:rPr>
              <w:t xml:space="preserve">daktická pomůcka – flip – popis obrázků pomocí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př.času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průběhového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karty se slovíčky a hry</w:t>
            </w:r>
          </w:p>
          <w:p w:rsidR="00264411" w:rsidRDefault="002A3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počítačová podpora</w:t>
            </w:r>
          </w:p>
        </w:tc>
      </w:tr>
    </w:tbl>
    <w:p w:rsidR="00264411" w:rsidRDefault="002644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64411" w:rsidRDefault="002644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3" w:name="_GoBack"/>
      <w:bookmarkEnd w:id="3"/>
    </w:p>
    <w:sectPr w:rsidR="00264411">
      <w:pgSz w:w="16838" w:h="11906" w:orient="landscape"/>
      <w:pgMar w:top="567" w:right="851" w:bottom="567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411"/>
    <w:rsid w:val="00264411"/>
    <w:rsid w:val="002A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B836"/>
  <w15:docId w15:val="{C8F6255A-051D-4523-9C76-0F4A1BC3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kEyjUJcyUEzKyrQiNqs0TG324g==">AMUW2mXh8w7zobvAOjoY3Eyv+I4H8fCty9Db1RJGYxcUjgr0JDCnOLa0bNDMWFoXzs6vju+c1tN+tc86mJ+mTAOR1oYCSkwfja59txythbo+e3avlbYJfqoxUAAEkjtsILFOkj5vEKla2xVGWDCgpMHHfCMqOIjEng==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1665</Words>
  <Characters>9824</Characters>
  <Application>Microsoft Office Word</Application>
  <DocSecurity>0</DocSecurity>
  <Lines>81</Lines>
  <Paragraphs>22</Paragraphs>
  <ScaleCrop>false</ScaleCrop>
  <Company/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Radislava</dc:creator>
  <cp:lastModifiedBy>Gellnerová</cp:lastModifiedBy>
  <cp:revision>2</cp:revision>
  <dcterms:created xsi:type="dcterms:W3CDTF">2021-08-27T10:33:00Z</dcterms:created>
  <dcterms:modified xsi:type="dcterms:W3CDTF">2023-09-04T09:18:00Z</dcterms:modified>
</cp:coreProperties>
</file>